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5D" w:rsidRPr="00AA6C75" w:rsidRDefault="00B3795D" w:rsidP="008D5D1B">
      <w:pPr>
        <w:rPr>
          <w:b/>
          <w:sz w:val="20"/>
          <w:szCs w:val="20"/>
        </w:rPr>
      </w:pPr>
    </w:p>
    <w:p w:rsidR="00AA6C75" w:rsidRDefault="00AA6C75" w:rsidP="00B3795D">
      <w:pPr>
        <w:jc w:val="center"/>
        <w:rPr>
          <w:b/>
          <w:sz w:val="40"/>
          <w:szCs w:val="40"/>
          <w:u w:val="single"/>
        </w:rPr>
      </w:pPr>
      <w:r w:rsidRPr="00AA6C75">
        <w:rPr>
          <w:b/>
          <w:sz w:val="40"/>
          <w:szCs w:val="40"/>
          <w:u w:val="single"/>
        </w:rPr>
        <w:t>Supply and Demand Graph</w:t>
      </w:r>
    </w:p>
    <w:p w:rsidR="00AA6C75" w:rsidRPr="00AA6C75" w:rsidRDefault="00AA6C75" w:rsidP="00B3795D">
      <w:pPr>
        <w:jc w:val="center"/>
        <w:rPr>
          <w:b/>
          <w:sz w:val="40"/>
          <w:szCs w:val="40"/>
          <w:u w:val="single"/>
        </w:rPr>
      </w:pPr>
      <w:bookmarkStart w:id="0" w:name="_GoBack"/>
      <w:bookmarkEnd w:id="0"/>
    </w:p>
    <w:p w:rsidR="00B3795D" w:rsidRPr="008D5D1B" w:rsidRDefault="00B3795D" w:rsidP="00B3795D">
      <w:pPr>
        <w:jc w:val="center"/>
        <w:rPr>
          <w:sz w:val="40"/>
          <w:szCs w:val="40"/>
        </w:rPr>
      </w:pPr>
      <w:r w:rsidRPr="008D5D1B">
        <w:rPr>
          <w:sz w:val="40"/>
          <w:szCs w:val="40"/>
        </w:rPr>
        <w:t xml:space="preserve">Alex’s Lucky Light Bulb </w:t>
      </w:r>
      <w:r w:rsidR="001C0061" w:rsidRPr="008D5D1B">
        <w:rPr>
          <w:b/>
          <w:sz w:val="40"/>
          <w:szCs w:val="40"/>
          <w:u w:val="single"/>
        </w:rPr>
        <w:t xml:space="preserve">Example </w:t>
      </w:r>
      <w:r w:rsidRPr="008D5D1B">
        <w:rPr>
          <w:sz w:val="40"/>
          <w:szCs w:val="40"/>
        </w:rPr>
        <w:t>Company</w:t>
      </w:r>
    </w:p>
    <w:p w:rsidR="00B3795D" w:rsidRPr="008D5D1B" w:rsidRDefault="00B3795D" w:rsidP="00B3795D">
      <w:pPr>
        <w:jc w:val="center"/>
        <w:rPr>
          <w:sz w:val="40"/>
          <w:szCs w:val="40"/>
        </w:rPr>
      </w:pPr>
      <w:r w:rsidRPr="008D5D1B">
        <w:rPr>
          <w:sz w:val="40"/>
          <w:szCs w:val="40"/>
        </w:rPr>
        <w:t>Packages of Light Bulbs (Monthly)</w:t>
      </w:r>
    </w:p>
    <w:p w:rsidR="00B3795D" w:rsidRPr="008D5D1B" w:rsidRDefault="00B3795D" w:rsidP="00B3795D">
      <w:pPr>
        <w:jc w:val="center"/>
        <w:rPr>
          <w:sz w:val="40"/>
          <w:szCs w:val="40"/>
        </w:rPr>
      </w:pPr>
      <w:r w:rsidRPr="008D5D1B">
        <w:rPr>
          <w:sz w:val="40"/>
          <w:szCs w:val="40"/>
        </w:rPr>
        <w:t xml:space="preserve">Q = 20 per line </w:t>
      </w:r>
    </w:p>
    <w:p w:rsidR="00B3795D" w:rsidRPr="008D5D1B" w:rsidRDefault="00B3795D" w:rsidP="00B3795D">
      <w:pPr>
        <w:jc w:val="center"/>
        <w:rPr>
          <w:sz w:val="40"/>
          <w:szCs w:val="40"/>
        </w:rPr>
      </w:pPr>
      <w:r w:rsidRPr="008D5D1B">
        <w:rPr>
          <w:sz w:val="40"/>
          <w:szCs w:val="40"/>
        </w:rPr>
        <w:t>P = 0.10 per line</w:t>
      </w:r>
    </w:p>
    <w:p w:rsidR="00B3795D" w:rsidRPr="008D5D1B" w:rsidRDefault="00B3795D" w:rsidP="00B3795D">
      <w:pPr>
        <w:jc w:val="center"/>
        <w:rPr>
          <w:sz w:val="40"/>
          <w:szCs w:val="40"/>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52"/>
        <w:gridCol w:w="2952"/>
        <w:gridCol w:w="2952"/>
      </w:tblGrid>
      <w:tr w:rsidR="00B3795D" w:rsidRPr="008D5D1B" w:rsidTr="007E5815">
        <w:tc>
          <w:tcPr>
            <w:tcW w:w="2952" w:type="dxa"/>
            <w:shd w:val="clear" w:color="auto" w:fill="auto"/>
          </w:tcPr>
          <w:p w:rsidR="00B3795D" w:rsidRPr="008D5D1B" w:rsidRDefault="00B3795D" w:rsidP="007E5815">
            <w:pPr>
              <w:rPr>
                <w:sz w:val="40"/>
                <w:szCs w:val="40"/>
                <w:u w:val="single"/>
              </w:rPr>
            </w:pPr>
            <w:r w:rsidRPr="008D5D1B">
              <w:rPr>
                <w:sz w:val="40"/>
                <w:szCs w:val="40"/>
                <w:u w:val="single"/>
              </w:rPr>
              <w:t>Price in $</w:t>
            </w:r>
          </w:p>
        </w:tc>
        <w:tc>
          <w:tcPr>
            <w:tcW w:w="2952" w:type="dxa"/>
            <w:shd w:val="clear" w:color="auto" w:fill="auto"/>
          </w:tcPr>
          <w:p w:rsidR="00B3795D" w:rsidRPr="008D5D1B" w:rsidRDefault="00B3795D" w:rsidP="007E5815">
            <w:pPr>
              <w:rPr>
                <w:sz w:val="40"/>
                <w:szCs w:val="40"/>
                <w:u w:val="single"/>
              </w:rPr>
            </w:pPr>
            <w:r w:rsidRPr="008D5D1B">
              <w:rPr>
                <w:sz w:val="40"/>
                <w:szCs w:val="40"/>
                <w:u w:val="single"/>
              </w:rPr>
              <w:t>Number Supplied</w:t>
            </w:r>
          </w:p>
        </w:tc>
        <w:tc>
          <w:tcPr>
            <w:tcW w:w="2952" w:type="dxa"/>
            <w:shd w:val="clear" w:color="auto" w:fill="auto"/>
          </w:tcPr>
          <w:p w:rsidR="00B3795D" w:rsidRPr="008D5D1B" w:rsidRDefault="00B3795D" w:rsidP="007E5815">
            <w:pPr>
              <w:rPr>
                <w:sz w:val="40"/>
                <w:szCs w:val="40"/>
                <w:u w:val="single"/>
              </w:rPr>
            </w:pPr>
            <w:r w:rsidRPr="008D5D1B">
              <w:rPr>
                <w:sz w:val="40"/>
                <w:szCs w:val="40"/>
                <w:u w:val="single"/>
              </w:rPr>
              <w:t>Number Demanded</w:t>
            </w:r>
          </w:p>
        </w:tc>
      </w:tr>
      <w:tr w:rsidR="00B3795D" w:rsidRPr="008D5D1B" w:rsidTr="007E5815">
        <w:tc>
          <w:tcPr>
            <w:tcW w:w="2952" w:type="dxa"/>
            <w:shd w:val="clear" w:color="auto" w:fill="auto"/>
          </w:tcPr>
          <w:p w:rsidR="00B3795D" w:rsidRPr="008D5D1B" w:rsidRDefault="00B3795D" w:rsidP="007E5815">
            <w:pPr>
              <w:rPr>
                <w:sz w:val="40"/>
                <w:szCs w:val="40"/>
              </w:rPr>
            </w:pPr>
            <w:r w:rsidRPr="008D5D1B">
              <w:rPr>
                <w:sz w:val="40"/>
                <w:szCs w:val="40"/>
              </w:rPr>
              <w:t>.50</w:t>
            </w:r>
          </w:p>
        </w:tc>
        <w:tc>
          <w:tcPr>
            <w:tcW w:w="2952" w:type="dxa"/>
            <w:shd w:val="clear" w:color="auto" w:fill="auto"/>
          </w:tcPr>
          <w:p w:rsidR="00B3795D" w:rsidRPr="008D5D1B" w:rsidRDefault="00B3795D" w:rsidP="007E5815">
            <w:pPr>
              <w:rPr>
                <w:sz w:val="40"/>
                <w:szCs w:val="40"/>
              </w:rPr>
            </w:pPr>
            <w:r w:rsidRPr="008D5D1B">
              <w:rPr>
                <w:sz w:val="40"/>
                <w:szCs w:val="40"/>
              </w:rPr>
              <w:t>25</w:t>
            </w:r>
          </w:p>
        </w:tc>
        <w:tc>
          <w:tcPr>
            <w:tcW w:w="2952" w:type="dxa"/>
            <w:shd w:val="clear" w:color="auto" w:fill="auto"/>
          </w:tcPr>
          <w:p w:rsidR="00B3795D" w:rsidRPr="008D5D1B" w:rsidRDefault="00B3795D" w:rsidP="007E5815">
            <w:pPr>
              <w:rPr>
                <w:sz w:val="40"/>
                <w:szCs w:val="40"/>
              </w:rPr>
            </w:pPr>
            <w:r w:rsidRPr="008D5D1B">
              <w:rPr>
                <w:sz w:val="40"/>
                <w:szCs w:val="40"/>
              </w:rPr>
              <w:t>190</w:t>
            </w:r>
          </w:p>
        </w:tc>
      </w:tr>
      <w:tr w:rsidR="00B3795D" w:rsidRPr="008D5D1B" w:rsidTr="007E5815">
        <w:tc>
          <w:tcPr>
            <w:tcW w:w="2952" w:type="dxa"/>
            <w:shd w:val="clear" w:color="auto" w:fill="auto"/>
          </w:tcPr>
          <w:p w:rsidR="00B3795D" w:rsidRPr="008D5D1B" w:rsidRDefault="00B3795D" w:rsidP="007E5815">
            <w:pPr>
              <w:rPr>
                <w:sz w:val="40"/>
                <w:szCs w:val="40"/>
              </w:rPr>
            </w:pPr>
            <w:r w:rsidRPr="008D5D1B">
              <w:rPr>
                <w:sz w:val="40"/>
                <w:szCs w:val="40"/>
              </w:rPr>
              <w:t>1.00</w:t>
            </w:r>
          </w:p>
        </w:tc>
        <w:tc>
          <w:tcPr>
            <w:tcW w:w="2952" w:type="dxa"/>
            <w:shd w:val="clear" w:color="auto" w:fill="auto"/>
          </w:tcPr>
          <w:p w:rsidR="00B3795D" w:rsidRPr="008D5D1B" w:rsidRDefault="00B3795D" w:rsidP="007E5815">
            <w:pPr>
              <w:rPr>
                <w:sz w:val="40"/>
                <w:szCs w:val="40"/>
              </w:rPr>
            </w:pPr>
            <w:r w:rsidRPr="008D5D1B">
              <w:rPr>
                <w:sz w:val="40"/>
                <w:szCs w:val="40"/>
              </w:rPr>
              <w:t>158</w:t>
            </w:r>
          </w:p>
        </w:tc>
        <w:tc>
          <w:tcPr>
            <w:tcW w:w="2952" w:type="dxa"/>
            <w:shd w:val="clear" w:color="auto" w:fill="auto"/>
          </w:tcPr>
          <w:p w:rsidR="00B3795D" w:rsidRPr="008D5D1B" w:rsidRDefault="00B3795D" w:rsidP="007E5815">
            <w:pPr>
              <w:rPr>
                <w:sz w:val="40"/>
                <w:szCs w:val="40"/>
              </w:rPr>
            </w:pPr>
            <w:r w:rsidRPr="008D5D1B">
              <w:rPr>
                <w:sz w:val="40"/>
                <w:szCs w:val="40"/>
              </w:rPr>
              <w:t>131</w:t>
            </w:r>
          </w:p>
        </w:tc>
      </w:tr>
      <w:tr w:rsidR="00B3795D" w:rsidRPr="008D5D1B" w:rsidTr="00B3795D">
        <w:trPr>
          <w:trHeight w:val="288"/>
        </w:trPr>
        <w:tc>
          <w:tcPr>
            <w:tcW w:w="2952" w:type="dxa"/>
            <w:shd w:val="clear" w:color="auto" w:fill="auto"/>
          </w:tcPr>
          <w:p w:rsidR="00B3795D" w:rsidRPr="008D5D1B" w:rsidRDefault="00B3795D" w:rsidP="007E5815">
            <w:pPr>
              <w:rPr>
                <w:sz w:val="40"/>
                <w:szCs w:val="40"/>
              </w:rPr>
            </w:pPr>
            <w:r w:rsidRPr="008D5D1B">
              <w:rPr>
                <w:sz w:val="40"/>
                <w:szCs w:val="40"/>
              </w:rPr>
              <w:t>1.50</w:t>
            </w:r>
          </w:p>
        </w:tc>
        <w:tc>
          <w:tcPr>
            <w:tcW w:w="2952" w:type="dxa"/>
            <w:shd w:val="clear" w:color="auto" w:fill="auto"/>
          </w:tcPr>
          <w:p w:rsidR="00B3795D" w:rsidRPr="008D5D1B" w:rsidRDefault="00B3795D" w:rsidP="007E5815">
            <w:pPr>
              <w:rPr>
                <w:sz w:val="40"/>
                <w:szCs w:val="40"/>
              </w:rPr>
            </w:pPr>
            <w:r w:rsidRPr="008D5D1B">
              <w:rPr>
                <w:sz w:val="40"/>
                <w:szCs w:val="40"/>
              </w:rPr>
              <w:t>290</w:t>
            </w:r>
          </w:p>
        </w:tc>
        <w:tc>
          <w:tcPr>
            <w:tcW w:w="2952" w:type="dxa"/>
            <w:shd w:val="clear" w:color="auto" w:fill="auto"/>
          </w:tcPr>
          <w:p w:rsidR="00B3795D" w:rsidRPr="008D5D1B" w:rsidRDefault="00B3795D" w:rsidP="007E5815">
            <w:pPr>
              <w:rPr>
                <w:sz w:val="40"/>
                <w:szCs w:val="40"/>
              </w:rPr>
            </w:pPr>
            <w:r w:rsidRPr="008D5D1B">
              <w:rPr>
                <w:sz w:val="40"/>
                <w:szCs w:val="40"/>
              </w:rPr>
              <w:t>70</w:t>
            </w:r>
          </w:p>
        </w:tc>
      </w:tr>
    </w:tbl>
    <w:p w:rsidR="00B3795D" w:rsidRPr="008D5D1B" w:rsidRDefault="00B3795D" w:rsidP="00B3795D">
      <w:pPr>
        <w:rPr>
          <w:sz w:val="40"/>
          <w:szCs w:val="40"/>
        </w:rPr>
      </w:pPr>
    </w:p>
    <w:p w:rsidR="00B3795D" w:rsidRPr="008D5D1B" w:rsidRDefault="00B3795D" w:rsidP="00B3795D">
      <w:pPr>
        <w:rPr>
          <w:sz w:val="40"/>
          <w:szCs w:val="40"/>
        </w:rPr>
      </w:pPr>
    </w:p>
    <w:p w:rsidR="00B3795D" w:rsidRPr="008D5D1B" w:rsidRDefault="00B3795D" w:rsidP="00B3795D">
      <w:pPr>
        <w:rPr>
          <w:sz w:val="40"/>
          <w:szCs w:val="40"/>
        </w:rPr>
      </w:pPr>
    </w:p>
    <w:p w:rsidR="00B3795D" w:rsidRPr="008D5D1B" w:rsidRDefault="00B3795D" w:rsidP="00B3795D">
      <w:pPr>
        <w:rPr>
          <w:sz w:val="40"/>
          <w:szCs w:val="40"/>
        </w:rPr>
      </w:pPr>
    </w:p>
    <w:p w:rsidR="00B3795D" w:rsidRPr="008D5D1B" w:rsidRDefault="00B3795D" w:rsidP="00B3795D">
      <w:pPr>
        <w:rPr>
          <w:sz w:val="40"/>
          <w:szCs w:val="40"/>
        </w:rPr>
      </w:pPr>
    </w:p>
    <w:p w:rsidR="00B3795D" w:rsidRPr="008D5D1B" w:rsidRDefault="00B3795D" w:rsidP="00B3795D">
      <w:pPr>
        <w:rPr>
          <w:sz w:val="40"/>
          <w:szCs w:val="40"/>
        </w:rPr>
      </w:pPr>
    </w:p>
    <w:p w:rsidR="00B3795D" w:rsidRPr="008D5D1B" w:rsidRDefault="00B3795D" w:rsidP="00B3795D">
      <w:pPr>
        <w:numPr>
          <w:ilvl w:val="0"/>
          <w:numId w:val="1"/>
        </w:numPr>
        <w:rPr>
          <w:sz w:val="40"/>
          <w:szCs w:val="40"/>
        </w:rPr>
      </w:pPr>
      <w:r w:rsidRPr="008D5D1B">
        <w:rPr>
          <w:sz w:val="40"/>
          <w:szCs w:val="40"/>
        </w:rPr>
        <w:t xml:space="preserve">Neatly, place all labels, a title, plots must be visible </w:t>
      </w:r>
    </w:p>
    <w:p w:rsidR="00B3795D" w:rsidRPr="008D5D1B" w:rsidRDefault="00B3795D" w:rsidP="00B3795D">
      <w:pPr>
        <w:numPr>
          <w:ilvl w:val="0"/>
          <w:numId w:val="1"/>
        </w:numPr>
        <w:rPr>
          <w:sz w:val="40"/>
          <w:szCs w:val="40"/>
        </w:rPr>
      </w:pPr>
      <w:r w:rsidRPr="008D5D1B">
        <w:rPr>
          <w:sz w:val="40"/>
          <w:szCs w:val="40"/>
        </w:rPr>
        <w:t>What is the equilibrium price and quantity?</w:t>
      </w:r>
    </w:p>
    <w:p w:rsidR="00B3795D" w:rsidRPr="00B3795D" w:rsidRDefault="00B3795D" w:rsidP="00B3795D">
      <w:pPr>
        <w:numPr>
          <w:ilvl w:val="0"/>
          <w:numId w:val="1"/>
        </w:numPr>
        <w:rPr>
          <w:b/>
          <w:color w:val="76923C" w:themeColor="accent3" w:themeShade="BF"/>
          <w:sz w:val="20"/>
          <w:szCs w:val="20"/>
        </w:rPr>
      </w:pPr>
      <w:r w:rsidRPr="00B3795D">
        <w:rPr>
          <w:b/>
          <w:color w:val="76923C" w:themeColor="accent3" w:themeShade="BF"/>
          <w:sz w:val="20"/>
          <w:szCs w:val="20"/>
        </w:rPr>
        <w:t>What if the store is stuck with and extra 60 Light Bulb packets at the end of the month. Then what would price would we need to sell the light bulbs to get rid of all of them by the end of the following month?(price)</w:t>
      </w:r>
    </w:p>
    <w:p w:rsidR="00B3795D" w:rsidRPr="00B3795D" w:rsidRDefault="00B3795D" w:rsidP="00B3795D">
      <w:pPr>
        <w:numPr>
          <w:ilvl w:val="0"/>
          <w:numId w:val="1"/>
        </w:numPr>
        <w:rPr>
          <w:b/>
          <w:color w:val="76923C" w:themeColor="accent3" w:themeShade="BF"/>
          <w:sz w:val="20"/>
          <w:szCs w:val="20"/>
        </w:rPr>
      </w:pPr>
      <w:r w:rsidRPr="00B3795D">
        <w:rPr>
          <w:b/>
          <w:color w:val="76923C" w:themeColor="accent3" w:themeShade="BF"/>
          <w:sz w:val="20"/>
          <w:szCs w:val="20"/>
        </w:rPr>
        <w:t>Only 100 light bulb packet showed up this month, what is the price that we need to set to not run out of the product during the week?(price)</w:t>
      </w:r>
    </w:p>
    <w:p w:rsidR="00773360" w:rsidRDefault="00773360"/>
    <w:sectPr w:rsidR="0077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B63"/>
    <w:multiLevelType w:val="hybridMultilevel"/>
    <w:tmpl w:val="E2DE1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5D"/>
    <w:rsid w:val="001C0061"/>
    <w:rsid w:val="00773360"/>
    <w:rsid w:val="008D5D1B"/>
    <w:rsid w:val="00AA6C75"/>
    <w:rsid w:val="00B3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5</cp:revision>
  <dcterms:created xsi:type="dcterms:W3CDTF">2013-01-10T19:50:00Z</dcterms:created>
  <dcterms:modified xsi:type="dcterms:W3CDTF">2013-01-10T23:27:00Z</dcterms:modified>
</cp:coreProperties>
</file>